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BBB943" w14:textId="77777777" w:rsidR="00D35BC3" w:rsidRPr="00F47944" w:rsidRDefault="00981FB7" w:rsidP="00981FB7">
      <w:pPr>
        <w:spacing w:line="360" w:lineRule="auto"/>
        <w:rPr>
          <w:rFonts w:eastAsia="PilGi"/>
          <w:sz w:val="50"/>
        </w:rPr>
      </w:pPr>
      <w:r w:rsidRPr="00F47944">
        <w:rPr>
          <w:rFonts w:eastAsia="PilGi"/>
          <w:sz w:val="50"/>
        </w:rPr>
        <w:t>Cortisol</w:t>
      </w:r>
    </w:p>
    <w:p w14:paraId="6FEA8C36" w14:textId="65C74083" w:rsidR="00981FB7" w:rsidRPr="002E4110" w:rsidRDefault="00981FB7" w:rsidP="00981FB7">
      <w:pPr>
        <w:spacing w:line="360" w:lineRule="auto"/>
        <w:rPr>
          <w:rFonts w:ascii="Calibri Light" w:eastAsia="Baoli SC" w:hAnsi="Calibri Light"/>
        </w:rPr>
      </w:pPr>
      <w:r w:rsidRPr="002E4110">
        <w:rPr>
          <w:rFonts w:ascii="Calibri Light" w:eastAsia="Baoli SC" w:hAnsi="Calibri Light"/>
          <w:b/>
        </w:rPr>
        <w:t>Chemical Formula</w:t>
      </w:r>
      <w:r w:rsidRPr="002E4110">
        <w:rPr>
          <w:rFonts w:ascii="Calibri Light" w:eastAsia="Baoli SC" w:hAnsi="Calibri Light"/>
        </w:rPr>
        <w:t xml:space="preserve">: </w:t>
      </w:r>
      <m:oMath>
        <m:r>
          <w:rPr>
            <w:rFonts w:ascii="Cambria Math" w:eastAsia="Baoli SC" w:hAnsi="Cambria Math"/>
          </w:rPr>
          <m:t xml:space="preserve"> </m:t>
        </m:r>
        <m:r>
          <w:rPr>
            <w:rFonts w:ascii="Cambria Math" w:eastAsia="Baoli SC" w:hAnsi="Cambria Math"/>
          </w:rPr>
          <m:t xml:space="preserve"> </m:t>
        </m:r>
        <m:sSub>
          <m:sSubPr>
            <m:ctrlPr>
              <w:rPr>
                <w:rFonts w:ascii="Cambria Math" w:eastAsia="Baoli SC" w:hAnsi="Cambria Math"/>
                <w:i/>
              </w:rPr>
            </m:ctrlPr>
          </m:sSubPr>
          <m:e>
            <m:r>
              <w:rPr>
                <w:rFonts w:ascii="Cambria Math" w:eastAsia="Baoli SC" w:hAnsi="Cambria Math"/>
              </w:rPr>
              <m:t>C</m:t>
            </m:r>
          </m:e>
          <m:sub>
            <m:r>
              <w:rPr>
                <w:rFonts w:ascii="Cambria Math" w:eastAsia="Baoli SC" w:hAnsi="Cambria Math"/>
              </w:rPr>
              <m:t>21</m:t>
            </m:r>
          </m:sub>
        </m:sSub>
        <m:sSub>
          <m:sSubPr>
            <m:ctrlPr>
              <w:rPr>
                <w:rFonts w:ascii="Cambria Math" w:eastAsia="Baoli SC" w:hAnsi="Cambria Math"/>
                <w:i/>
              </w:rPr>
            </m:ctrlPr>
          </m:sSubPr>
          <m:e>
            <m:r>
              <w:rPr>
                <w:rFonts w:ascii="Cambria Math" w:eastAsia="Baoli SC" w:hAnsi="Cambria Math"/>
              </w:rPr>
              <m:t>H</m:t>
            </m:r>
          </m:e>
          <m:sub>
            <m:r>
              <w:rPr>
                <w:rFonts w:ascii="Cambria Math" w:eastAsia="Baoli SC" w:hAnsi="Cambria Math"/>
              </w:rPr>
              <m:t>30</m:t>
            </m:r>
          </m:sub>
        </m:sSub>
        <m:sSub>
          <m:sSubPr>
            <m:ctrlPr>
              <w:rPr>
                <w:rFonts w:ascii="Cambria Math" w:eastAsia="Baoli SC" w:hAnsi="Cambria Math"/>
                <w:i/>
              </w:rPr>
            </m:ctrlPr>
          </m:sSubPr>
          <m:e>
            <m:r>
              <w:rPr>
                <w:rFonts w:ascii="Cambria Math" w:eastAsia="Baoli SC" w:hAnsi="Cambria Math"/>
              </w:rPr>
              <m:t>O</m:t>
            </m:r>
          </m:e>
          <m:sub>
            <m:r>
              <w:rPr>
                <w:rFonts w:ascii="Cambria Math" w:eastAsia="Baoli SC" w:hAnsi="Cambria Math"/>
              </w:rPr>
              <m:t>5</m:t>
            </m:r>
          </m:sub>
        </m:sSub>
      </m:oMath>
      <w:bookmarkStart w:id="0" w:name="_GoBack"/>
      <w:bookmarkEnd w:id="0"/>
    </w:p>
    <w:p w14:paraId="1411F7B8" w14:textId="282670EF" w:rsidR="00981FB7" w:rsidRPr="002E4110" w:rsidRDefault="00981FB7" w:rsidP="00981FB7">
      <w:pPr>
        <w:spacing w:line="360" w:lineRule="auto"/>
        <w:rPr>
          <w:rFonts w:ascii="Calibri Light" w:eastAsia="Baoli SC" w:hAnsi="Calibri Light"/>
        </w:rPr>
      </w:pPr>
      <w:r w:rsidRPr="002E4110">
        <w:rPr>
          <w:rFonts w:ascii="Calibri Light" w:eastAsia="Baoli SC" w:hAnsi="Calibri Light"/>
          <w:b/>
        </w:rPr>
        <w:t>Molar Mass</w:t>
      </w:r>
      <w:r w:rsidRPr="002E4110">
        <w:rPr>
          <w:rFonts w:ascii="Calibri Light" w:eastAsia="Baoli SC" w:hAnsi="Calibri Light"/>
        </w:rPr>
        <w:t xml:space="preserve">: </w:t>
      </w:r>
      <w:r w:rsidR="00B6772D" w:rsidRPr="002E4110">
        <w:rPr>
          <w:rFonts w:ascii="Calibri Light" w:eastAsia="Baoli SC" w:hAnsi="Calibri Light"/>
        </w:rPr>
        <w:t xml:space="preserve"> </w:t>
      </w:r>
      <w:r w:rsidRPr="002E4110">
        <w:rPr>
          <w:rFonts w:ascii="Calibri Light" w:eastAsia="Baoli SC" w:hAnsi="Calibri Light"/>
        </w:rPr>
        <w:t>362.46 g/</w:t>
      </w:r>
      <w:proofErr w:type="spellStart"/>
      <w:r w:rsidRPr="002E4110">
        <w:rPr>
          <w:rFonts w:ascii="Calibri Light" w:eastAsia="Baoli SC" w:hAnsi="Calibri Light"/>
        </w:rPr>
        <w:t>mol</w:t>
      </w:r>
      <w:proofErr w:type="spellEnd"/>
    </w:p>
    <w:p w14:paraId="10590A50" w14:textId="23817DA5" w:rsidR="00981FB7" w:rsidRPr="002E4110" w:rsidRDefault="00354C68" w:rsidP="00981FB7">
      <w:pPr>
        <w:spacing w:line="360" w:lineRule="auto"/>
        <w:rPr>
          <w:rFonts w:ascii="Calibri Light" w:eastAsia="Baoli SC" w:hAnsi="Calibri Light"/>
        </w:rPr>
      </w:pPr>
      <w:r w:rsidRPr="002E4110">
        <w:rPr>
          <w:rFonts w:ascii="Calibri Light" w:eastAsia="Baoli SC" w:hAnsi="Calibri Light"/>
          <w:b/>
        </w:rPr>
        <w:t>Functional G</w:t>
      </w:r>
      <w:r w:rsidR="00981FB7" w:rsidRPr="002E4110">
        <w:rPr>
          <w:rFonts w:ascii="Calibri Light" w:eastAsia="Baoli SC" w:hAnsi="Calibri Light"/>
          <w:b/>
        </w:rPr>
        <w:t>roup</w:t>
      </w:r>
      <w:r w:rsidR="00981FB7" w:rsidRPr="002E4110">
        <w:rPr>
          <w:rFonts w:ascii="Calibri Light" w:eastAsia="Baoli SC" w:hAnsi="Calibri Light"/>
        </w:rPr>
        <w:t>:</w:t>
      </w:r>
      <w:r w:rsidR="00C058B6" w:rsidRPr="002E4110">
        <w:rPr>
          <w:rFonts w:ascii="Calibri Light" w:eastAsia="Baoli SC" w:hAnsi="Calibri Light"/>
        </w:rPr>
        <w:t xml:space="preserve"> Ketone, Alcohol, and Alkene</w:t>
      </w:r>
    </w:p>
    <w:p w14:paraId="42ED68F1" w14:textId="3CC59BF2" w:rsidR="00981FB7" w:rsidRPr="002E4110" w:rsidRDefault="00981FB7" w:rsidP="00981FB7">
      <w:pPr>
        <w:spacing w:line="360" w:lineRule="auto"/>
        <w:rPr>
          <w:rFonts w:asciiTheme="majorHAnsi" w:hAnsiTheme="majorHAnsi" w:cs="Trebuchet MS"/>
          <w:color w:val="000000" w:themeColor="text1"/>
        </w:rPr>
      </w:pPr>
      <w:r w:rsidRPr="002E4110">
        <w:rPr>
          <w:rFonts w:ascii="Calibri Light" w:eastAsia="Baoli SC" w:hAnsi="Calibri Light"/>
          <w:b/>
        </w:rPr>
        <w:t>Description</w:t>
      </w:r>
      <w:r w:rsidRPr="002E4110">
        <w:rPr>
          <w:rFonts w:ascii="Calibri Light" w:eastAsia="Baoli SC" w:hAnsi="Calibri Light"/>
        </w:rPr>
        <w:t xml:space="preserve">: Cortisol is one type of </w:t>
      </w:r>
      <w:r w:rsidR="00C058B6" w:rsidRPr="002E4110">
        <w:rPr>
          <w:rFonts w:ascii="Calibri Light" w:eastAsia="Baoli SC" w:hAnsi="Calibri Light"/>
        </w:rPr>
        <w:t xml:space="preserve">steroid hormone that produce in the cortex </w:t>
      </w:r>
      <w:r w:rsidR="001F1FE1" w:rsidRPr="002E4110">
        <w:rPr>
          <w:rFonts w:ascii="Calibri Light" w:eastAsia="Baoli SC" w:hAnsi="Calibri Light"/>
        </w:rPr>
        <w:t>of adrenal gland.</w:t>
      </w:r>
      <w:r w:rsidR="00F47944">
        <w:rPr>
          <w:rFonts w:ascii="Calibri Light" w:eastAsia="Baoli SC" w:hAnsi="Calibri Light"/>
        </w:rPr>
        <w:t xml:space="preserve"> (3)</w:t>
      </w:r>
      <w:r w:rsidR="00AB28C3" w:rsidRPr="002E4110">
        <w:rPr>
          <w:rFonts w:ascii="Calibri Light" w:eastAsia="Baoli SC" w:hAnsi="Calibri Light"/>
        </w:rPr>
        <w:t xml:space="preserve"> Stress can effect </w:t>
      </w:r>
      <w:r w:rsidR="002E4110" w:rsidRPr="002E4110">
        <w:rPr>
          <w:rFonts w:ascii="Calibri Light" w:eastAsia="Baoli SC" w:hAnsi="Calibri Light"/>
        </w:rPr>
        <w:t>the level of cortical in the body.</w:t>
      </w:r>
      <w:r w:rsidR="002E4110" w:rsidRPr="002E4110">
        <w:rPr>
          <w:rFonts w:ascii="Times New Roman" w:hAnsi="Times New Roman" w:cs="Times New Roman"/>
          <w:sz w:val="32"/>
          <w:szCs w:val="32"/>
        </w:rPr>
        <w:t xml:space="preserve"> </w:t>
      </w:r>
      <w:r w:rsidR="002E4110" w:rsidRPr="002E4110">
        <w:rPr>
          <w:rFonts w:asciiTheme="majorHAnsi" w:hAnsiTheme="majorHAnsi" w:cs="Times New Roman"/>
        </w:rPr>
        <w:t xml:space="preserve">Activation of the pituitary-adrenal axis is a prominent neuroendocrine response to stress, promoting </w:t>
      </w:r>
      <w:r w:rsidR="00F47944" w:rsidRPr="002E4110">
        <w:rPr>
          <w:rFonts w:asciiTheme="majorHAnsi" w:hAnsiTheme="majorHAnsi" w:cs="Times New Roman"/>
        </w:rPr>
        <w:t>survival.</w:t>
      </w:r>
      <w:r w:rsidR="00F47944">
        <w:rPr>
          <w:rFonts w:asciiTheme="majorHAnsi" w:hAnsiTheme="majorHAnsi" w:cs="Times New Roman"/>
        </w:rPr>
        <w:t xml:space="preserve"> (</w:t>
      </w:r>
      <w:r w:rsidR="00AE4102">
        <w:rPr>
          <w:rFonts w:asciiTheme="majorHAnsi" w:hAnsiTheme="majorHAnsi" w:cs="Times New Roman"/>
        </w:rPr>
        <w:t>1)</w:t>
      </w:r>
    </w:p>
    <w:p w14:paraId="28DFC323" w14:textId="38DECEF1" w:rsidR="00147232" w:rsidRPr="002E4110" w:rsidRDefault="00147232" w:rsidP="00981FB7">
      <w:pPr>
        <w:spacing w:line="360" w:lineRule="auto"/>
        <w:rPr>
          <w:rFonts w:asciiTheme="majorHAnsi" w:hAnsiTheme="majorHAnsi" w:cs="Trebuchet MS"/>
          <w:color w:val="000000" w:themeColor="text1"/>
        </w:rPr>
      </w:pPr>
      <w:r w:rsidRPr="002E4110">
        <w:rPr>
          <w:rFonts w:asciiTheme="majorHAnsi" w:hAnsiTheme="majorHAnsi" w:cs="Trebuchet MS"/>
          <w:b/>
          <w:color w:val="000000" w:themeColor="text1"/>
        </w:rPr>
        <w:t>Function</w:t>
      </w:r>
      <w:r w:rsidRPr="002E4110">
        <w:rPr>
          <w:rFonts w:asciiTheme="majorHAnsi" w:hAnsiTheme="majorHAnsi" w:cs="Trebuchet MS"/>
          <w:color w:val="000000" w:themeColor="text1"/>
        </w:rPr>
        <w:t>:</w:t>
      </w:r>
      <w:r w:rsidRPr="002E4110">
        <w:rPr>
          <w:rFonts w:ascii="Trebuchet MS" w:hAnsi="Trebuchet MS" w:cs="Trebuchet MS"/>
          <w:color w:val="535353"/>
          <w:sz w:val="28"/>
          <w:szCs w:val="28"/>
        </w:rPr>
        <w:t xml:space="preserve"> </w:t>
      </w:r>
      <w:r w:rsidR="00B6772D" w:rsidRPr="002E4110">
        <w:rPr>
          <w:rFonts w:asciiTheme="majorHAnsi" w:hAnsiTheme="majorHAnsi" w:cs="Trebuchet MS"/>
          <w:color w:val="000000" w:themeColor="text1"/>
        </w:rPr>
        <w:t>Cortisol have a different functions depend on which cell cortisol is acting on because most of the cell contains cortisol receptors.</w:t>
      </w:r>
      <w:r w:rsidR="00F47944">
        <w:rPr>
          <w:rFonts w:asciiTheme="majorHAnsi" w:hAnsiTheme="majorHAnsi" w:cs="Trebuchet MS"/>
          <w:color w:val="000000" w:themeColor="text1"/>
        </w:rPr>
        <w:t>(2)</w:t>
      </w:r>
      <w:r w:rsidR="00B6772D" w:rsidRPr="002E4110">
        <w:rPr>
          <w:rFonts w:asciiTheme="majorHAnsi" w:hAnsiTheme="majorHAnsi" w:cs="Trebuchet MS"/>
          <w:color w:val="000000" w:themeColor="text1"/>
        </w:rPr>
        <w:t xml:space="preserve"> Such as, controlling</w:t>
      </w:r>
      <w:r w:rsidRPr="002E4110">
        <w:rPr>
          <w:rFonts w:asciiTheme="majorHAnsi" w:hAnsiTheme="majorHAnsi" w:cs="Trebuchet MS"/>
          <w:color w:val="000000" w:themeColor="text1"/>
        </w:rPr>
        <w:t xml:space="preserve"> sugar levels</w:t>
      </w:r>
      <w:r w:rsidR="00B6772D" w:rsidRPr="002E4110">
        <w:rPr>
          <w:rFonts w:asciiTheme="majorHAnsi" w:hAnsiTheme="majorHAnsi" w:cs="Trebuchet MS"/>
          <w:color w:val="000000" w:themeColor="text1"/>
        </w:rPr>
        <w:t xml:space="preserve"> in the blood,</w:t>
      </w:r>
      <w:r w:rsidRPr="002E4110">
        <w:rPr>
          <w:rFonts w:asciiTheme="majorHAnsi" w:hAnsiTheme="majorHAnsi" w:cs="Trebuchet MS"/>
          <w:color w:val="000000" w:themeColor="text1"/>
        </w:rPr>
        <w:t xml:space="preserve"> regulating </w:t>
      </w:r>
      <w:hyperlink r:id="rId4" w:history="1">
        <w:r w:rsidRPr="002E4110">
          <w:rPr>
            <w:rFonts w:asciiTheme="majorHAnsi" w:hAnsiTheme="majorHAnsi" w:cs="Trebuchet MS"/>
            <w:color w:val="000000" w:themeColor="text1"/>
          </w:rPr>
          <w:t>metabolism</w:t>
        </w:r>
      </w:hyperlink>
      <w:r w:rsidRPr="002E4110">
        <w:rPr>
          <w:rFonts w:asciiTheme="majorHAnsi" w:hAnsiTheme="majorHAnsi" w:cs="Trebuchet MS"/>
          <w:color w:val="000000" w:themeColor="text1"/>
        </w:rPr>
        <w:t>, anti-inflammatory, influencing memory formation, controlling salt and water balance, influencing blood pressure</w:t>
      </w:r>
      <w:r w:rsidR="007E6579" w:rsidRPr="002E4110">
        <w:rPr>
          <w:rFonts w:asciiTheme="majorHAnsi" w:hAnsiTheme="majorHAnsi" w:cs="Trebuchet MS"/>
          <w:color w:val="000000" w:themeColor="text1"/>
        </w:rPr>
        <w:t xml:space="preserve">, allow </w:t>
      </w:r>
      <w:r w:rsidR="00FA7885" w:rsidRPr="002E4110">
        <w:rPr>
          <w:rFonts w:asciiTheme="majorHAnsi" w:hAnsiTheme="majorHAnsi" w:cs="Trebuchet MS"/>
          <w:color w:val="000000" w:themeColor="text1"/>
        </w:rPr>
        <w:t>kidney to produce hypotonic urine</w:t>
      </w:r>
      <w:r w:rsidRPr="002E4110">
        <w:rPr>
          <w:rFonts w:asciiTheme="majorHAnsi" w:hAnsiTheme="majorHAnsi" w:cs="Trebuchet MS"/>
          <w:color w:val="000000" w:themeColor="text1"/>
        </w:rPr>
        <w:t xml:space="preserve"> and helping development of the fetus. </w:t>
      </w:r>
      <w:r w:rsidR="00F47944">
        <w:rPr>
          <w:rFonts w:asciiTheme="majorHAnsi" w:hAnsiTheme="majorHAnsi" w:cs="Trebuchet MS"/>
          <w:color w:val="000000" w:themeColor="text1"/>
        </w:rPr>
        <w:t>(3)</w:t>
      </w:r>
    </w:p>
    <w:p w14:paraId="05F4A285" w14:textId="7951659B" w:rsidR="00354C68" w:rsidRPr="002E4110" w:rsidRDefault="00354C68" w:rsidP="00981FB7">
      <w:pPr>
        <w:spacing w:line="360" w:lineRule="auto"/>
        <w:rPr>
          <w:rFonts w:asciiTheme="majorHAnsi" w:hAnsiTheme="majorHAnsi" w:cs="Trebuchet MS"/>
          <w:color w:val="000000" w:themeColor="text1"/>
        </w:rPr>
      </w:pPr>
      <w:r w:rsidRPr="002E4110">
        <w:rPr>
          <w:rFonts w:asciiTheme="majorHAnsi" w:hAnsiTheme="majorHAnsi" w:cs="Trebuchet MS"/>
          <w:b/>
          <w:color w:val="000000" w:themeColor="text1"/>
        </w:rPr>
        <w:t xml:space="preserve">Physical and </w:t>
      </w:r>
      <w:r w:rsidRPr="002E4110">
        <w:rPr>
          <w:rFonts w:ascii="Calibri Light" w:eastAsia="Baoli SC" w:hAnsi="Calibri Light"/>
          <w:b/>
        </w:rPr>
        <w:t>Chemical Properties</w:t>
      </w:r>
      <w:r w:rsidRPr="002E4110">
        <w:rPr>
          <w:rFonts w:ascii="Calibri Light" w:eastAsia="Baoli SC" w:hAnsi="Calibri Light"/>
        </w:rPr>
        <w:t>:</w:t>
      </w:r>
      <w:r w:rsidRPr="002E4110">
        <w:rPr>
          <w:rFonts w:asciiTheme="majorHAnsi" w:hAnsiTheme="majorHAnsi" w:cs="Trebuchet MS"/>
          <w:color w:val="000000" w:themeColor="text1"/>
        </w:rPr>
        <w:t xml:space="preserve"> </w:t>
      </w:r>
      <w:r w:rsidR="00F47944">
        <w:rPr>
          <w:rFonts w:asciiTheme="majorHAnsi" w:hAnsiTheme="majorHAnsi" w:cs="Trebuchet MS"/>
          <w:color w:val="000000" w:themeColor="text1"/>
        </w:rPr>
        <w:t>(4)</w:t>
      </w:r>
    </w:p>
    <w:tbl>
      <w:tblPr>
        <w:tblStyle w:val="TableGrid"/>
        <w:tblpPr w:leftFromText="180" w:rightFromText="180" w:vertAnchor="page" w:horzAnchor="page" w:tblpX="2710" w:tblpY="7745"/>
        <w:tblW w:w="0" w:type="auto"/>
        <w:tblLook w:val="04A0" w:firstRow="1" w:lastRow="0" w:firstColumn="1" w:lastColumn="0" w:noHBand="0" w:noVBand="1"/>
      </w:tblPr>
      <w:tblGrid>
        <w:gridCol w:w="3456"/>
        <w:gridCol w:w="3460"/>
      </w:tblGrid>
      <w:tr w:rsidR="00143162" w:rsidRPr="002E4110" w14:paraId="52303138" w14:textId="77777777" w:rsidTr="001A7A7E">
        <w:trPr>
          <w:trHeight w:val="346"/>
        </w:trPr>
        <w:tc>
          <w:tcPr>
            <w:tcW w:w="3456" w:type="dxa"/>
          </w:tcPr>
          <w:p w14:paraId="15C0A07E" w14:textId="77777777" w:rsidR="00143162" w:rsidRPr="002E4110" w:rsidRDefault="00143162" w:rsidP="001A7A7E">
            <w:pPr>
              <w:spacing w:line="360" w:lineRule="auto"/>
              <w:jc w:val="center"/>
              <w:rPr>
                <w:rFonts w:asciiTheme="majorHAnsi" w:hAnsiTheme="majorHAnsi" w:cs="Trebuchet MS"/>
                <w:b/>
                <w:color w:val="000000" w:themeColor="text1"/>
                <w14:glow w14:rad="63500">
                  <w14:schemeClr w14:val="accent2">
                    <w14:alpha w14:val="60000"/>
                    <w14:satMod w14:val="175000"/>
                  </w14:schemeClr>
                </w14:glow>
              </w:rPr>
            </w:pPr>
            <w:r w:rsidRPr="002E4110">
              <w:rPr>
                <w:rFonts w:asciiTheme="majorHAnsi" w:hAnsiTheme="majorHAnsi" w:cs="Trebuchet MS"/>
                <w:b/>
                <w:color w:val="000000" w:themeColor="text1"/>
              </w:rPr>
              <w:t>State</w:t>
            </w:r>
          </w:p>
        </w:tc>
        <w:tc>
          <w:tcPr>
            <w:tcW w:w="3458" w:type="dxa"/>
          </w:tcPr>
          <w:p w14:paraId="19D9C390" w14:textId="77777777" w:rsidR="00143162" w:rsidRPr="002E4110" w:rsidRDefault="00143162" w:rsidP="001A7A7E">
            <w:pPr>
              <w:spacing w:line="360" w:lineRule="auto"/>
              <w:jc w:val="center"/>
              <w:rPr>
                <w:rFonts w:asciiTheme="majorHAnsi" w:hAnsiTheme="majorHAnsi" w:cs="Trebuchet MS"/>
                <w:color w:val="000000" w:themeColor="text1"/>
              </w:rPr>
            </w:pPr>
            <w:r w:rsidRPr="002E4110">
              <w:rPr>
                <w:rFonts w:asciiTheme="majorHAnsi" w:hAnsiTheme="majorHAnsi" w:cs="Trebuchet MS"/>
                <w:color w:val="000000" w:themeColor="text1"/>
              </w:rPr>
              <w:t>Solid</w:t>
            </w:r>
          </w:p>
        </w:tc>
      </w:tr>
      <w:tr w:rsidR="00143162" w:rsidRPr="002E4110" w14:paraId="0CFEB76E" w14:textId="77777777" w:rsidTr="001A7A7E">
        <w:trPr>
          <w:trHeight w:val="337"/>
        </w:trPr>
        <w:tc>
          <w:tcPr>
            <w:tcW w:w="3456" w:type="dxa"/>
          </w:tcPr>
          <w:p w14:paraId="1DDD1D3E" w14:textId="77777777" w:rsidR="00143162" w:rsidRPr="002E4110" w:rsidRDefault="00143162" w:rsidP="001A7A7E">
            <w:pPr>
              <w:spacing w:line="360" w:lineRule="auto"/>
              <w:jc w:val="center"/>
              <w:rPr>
                <w:rFonts w:asciiTheme="majorHAnsi" w:hAnsiTheme="majorHAnsi" w:cs="Trebuchet MS"/>
                <w:b/>
                <w:color w:val="000000" w:themeColor="text1"/>
              </w:rPr>
            </w:pPr>
            <w:r w:rsidRPr="002E4110">
              <w:rPr>
                <w:rFonts w:asciiTheme="majorHAnsi" w:hAnsiTheme="majorHAnsi" w:cs="Trebuchet MS"/>
                <w:b/>
                <w:color w:val="000000" w:themeColor="text1"/>
              </w:rPr>
              <w:t>Color</w:t>
            </w:r>
          </w:p>
        </w:tc>
        <w:tc>
          <w:tcPr>
            <w:tcW w:w="3458" w:type="dxa"/>
          </w:tcPr>
          <w:p w14:paraId="46B79C94" w14:textId="77777777" w:rsidR="00143162" w:rsidRPr="002E4110" w:rsidRDefault="00143162" w:rsidP="001A7A7E">
            <w:pPr>
              <w:spacing w:line="360" w:lineRule="auto"/>
              <w:jc w:val="center"/>
              <w:rPr>
                <w:rFonts w:asciiTheme="majorHAnsi" w:hAnsiTheme="majorHAnsi" w:cs="Trebuchet MS"/>
                <w:color w:val="000000" w:themeColor="text1"/>
              </w:rPr>
            </w:pPr>
            <w:r w:rsidRPr="002E4110">
              <w:rPr>
                <w:rFonts w:asciiTheme="majorHAnsi" w:hAnsiTheme="majorHAnsi" w:cs="Helvetica Neue"/>
                <w:color w:val="191919"/>
              </w:rPr>
              <w:t>White, crystalline powder</w:t>
            </w:r>
          </w:p>
        </w:tc>
      </w:tr>
      <w:tr w:rsidR="00143162" w:rsidRPr="002E4110" w14:paraId="086CCFF9" w14:textId="77777777" w:rsidTr="001A7A7E">
        <w:trPr>
          <w:trHeight w:val="346"/>
        </w:trPr>
        <w:tc>
          <w:tcPr>
            <w:tcW w:w="3456" w:type="dxa"/>
          </w:tcPr>
          <w:p w14:paraId="22CFAC63" w14:textId="77777777" w:rsidR="00143162" w:rsidRPr="002E4110" w:rsidRDefault="00143162" w:rsidP="001A7A7E">
            <w:pPr>
              <w:spacing w:line="360" w:lineRule="auto"/>
              <w:jc w:val="center"/>
              <w:rPr>
                <w:rFonts w:asciiTheme="majorHAnsi" w:hAnsiTheme="majorHAnsi" w:cs="Trebuchet MS"/>
                <w:b/>
                <w:color w:val="000000" w:themeColor="text1"/>
              </w:rPr>
            </w:pPr>
            <w:r w:rsidRPr="002E4110">
              <w:rPr>
                <w:rFonts w:asciiTheme="majorHAnsi" w:hAnsiTheme="majorHAnsi" w:cs="Trebuchet MS"/>
                <w:b/>
                <w:color w:val="000000" w:themeColor="text1"/>
              </w:rPr>
              <w:t>Odor</w:t>
            </w:r>
          </w:p>
        </w:tc>
        <w:tc>
          <w:tcPr>
            <w:tcW w:w="3458" w:type="dxa"/>
          </w:tcPr>
          <w:p w14:paraId="14151900" w14:textId="77777777" w:rsidR="00143162" w:rsidRPr="002E4110" w:rsidRDefault="00143162" w:rsidP="001A7A7E">
            <w:pPr>
              <w:spacing w:line="360" w:lineRule="auto"/>
              <w:jc w:val="center"/>
              <w:rPr>
                <w:rFonts w:asciiTheme="majorHAnsi" w:hAnsiTheme="majorHAnsi" w:cs="Trebuchet MS"/>
                <w:color w:val="000000" w:themeColor="text1"/>
              </w:rPr>
            </w:pPr>
            <w:r w:rsidRPr="002E4110">
              <w:rPr>
                <w:rFonts w:asciiTheme="majorHAnsi" w:hAnsiTheme="majorHAnsi" w:cs="Trebuchet MS"/>
                <w:color w:val="000000" w:themeColor="text1"/>
              </w:rPr>
              <w:t>Odorless</w:t>
            </w:r>
          </w:p>
        </w:tc>
      </w:tr>
      <w:tr w:rsidR="00143162" w:rsidRPr="002E4110" w14:paraId="3B49CA43" w14:textId="77777777" w:rsidTr="001A7A7E">
        <w:trPr>
          <w:trHeight w:val="337"/>
        </w:trPr>
        <w:tc>
          <w:tcPr>
            <w:tcW w:w="3456" w:type="dxa"/>
          </w:tcPr>
          <w:p w14:paraId="5173350F" w14:textId="77777777" w:rsidR="00143162" w:rsidRPr="002E4110" w:rsidRDefault="00143162" w:rsidP="001A7A7E">
            <w:pPr>
              <w:spacing w:line="360" w:lineRule="auto"/>
              <w:jc w:val="center"/>
              <w:rPr>
                <w:rFonts w:asciiTheme="majorHAnsi" w:hAnsiTheme="majorHAnsi" w:cs="Trebuchet MS"/>
                <w:b/>
                <w:color w:val="000000" w:themeColor="text1"/>
              </w:rPr>
            </w:pPr>
            <w:r w:rsidRPr="002E4110">
              <w:rPr>
                <w:rFonts w:asciiTheme="majorHAnsi" w:hAnsiTheme="majorHAnsi" w:cs="Trebuchet MS"/>
                <w:b/>
                <w:color w:val="000000" w:themeColor="text1"/>
              </w:rPr>
              <w:t>Taste</w:t>
            </w:r>
          </w:p>
        </w:tc>
        <w:tc>
          <w:tcPr>
            <w:tcW w:w="3458" w:type="dxa"/>
          </w:tcPr>
          <w:p w14:paraId="4BC763BB" w14:textId="77777777" w:rsidR="00143162" w:rsidRPr="002E4110" w:rsidRDefault="00143162" w:rsidP="001A7A7E">
            <w:pPr>
              <w:spacing w:line="360" w:lineRule="auto"/>
              <w:jc w:val="center"/>
              <w:rPr>
                <w:rFonts w:asciiTheme="majorHAnsi" w:hAnsiTheme="majorHAnsi" w:cs="Trebuchet MS"/>
                <w:color w:val="000000" w:themeColor="text1"/>
              </w:rPr>
            </w:pPr>
            <w:r w:rsidRPr="002E4110">
              <w:rPr>
                <w:rFonts w:asciiTheme="majorHAnsi" w:hAnsiTheme="majorHAnsi" w:cs="Trebuchet MS"/>
                <w:color w:val="000000" w:themeColor="text1"/>
              </w:rPr>
              <w:t>Bitter</w:t>
            </w:r>
          </w:p>
        </w:tc>
      </w:tr>
      <w:tr w:rsidR="00143162" w:rsidRPr="002E4110" w14:paraId="54D2CB9B" w14:textId="77777777" w:rsidTr="001A7A7E">
        <w:trPr>
          <w:trHeight w:val="346"/>
        </w:trPr>
        <w:tc>
          <w:tcPr>
            <w:tcW w:w="3456" w:type="dxa"/>
          </w:tcPr>
          <w:p w14:paraId="18E13134" w14:textId="77777777" w:rsidR="00143162" w:rsidRPr="002E4110" w:rsidRDefault="00143162" w:rsidP="001A7A7E">
            <w:pPr>
              <w:spacing w:line="360" w:lineRule="auto"/>
              <w:jc w:val="center"/>
              <w:rPr>
                <w:rFonts w:asciiTheme="majorHAnsi" w:hAnsiTheme="majorHAnsi" w:cs="Trebuchet MS"/>
                <w:b/>
                <w:color w:val="000000" w:themeColor="text1"/>
              </w:rPr>
            </w:pPr>
            <w:r w:rsidRPr="002E4110">
              <w:rPr>
                <w:rFonts w:asciiTheme="majorHAnsi" w:hAnsiTheme="majorHAnsi" w:cs="Trebuchet MS"/>
                <w:b/>
                <w:color w:val="000000" w:themeColor="text1"/>
              </w:rPr>
              <w:t>Melting Point</w:t>
            </w:r>
          </w:p>
        </w:tc>
        <w:tc>
          <w:tcPr>
            <w:tcW w:w="3458" w:type="dxa"/>
          </w:tcPr>
          <w:p w14:paraId="12294899" w14:textId="77777777" w:rsidR="00143162" w:rsidRPr="002E4110" w:rsidRDefault="00143162" w:rsidP="001A7A7E">
            <w:pPr>
              <w:spacing w:line="360" w:lineRule="auto"/>
              <w:jc w:val="center"/>
              <w:rPr>
                <w:rFonts w:asciiTheme="majorHAnsi" w:hAnsiTheme="majorHAnsi" w:cs="Trebuchet MS"/>
                <w:color w:val="000000" w:themeColor="text1"/>
                <w:lang w:bidi="th-TH"/>
              </w:rPr>
            </w:pPr>
            <w:r w:rsidRPr="002E4110">
              <w:rPr>
                <w:rFonts w:asciiTheme="majorHAnsi" w:hAnsiTheme="majorHAnsi" w:cs="Trebuchet MS"/>
                <w:color w:val="000000" w:themeColor="text1"/>
                <w:lang w:bidi="th-TH"/>
              </w:rPr>
              <w:t xml:space="preserve">220 </w:t>
            </w:r>
            <w:r w:rsidRPr="002E4110">
              <w:rPr>
                <w:rFonts w:asciiTheme="majorHAnsi" w:hAnsiTheme="majorHAnsi" w:cs="Helvetica Neue"/>
                <w:color w:val="191919"/>
              </w:rPr>
              <w:t>°C</w:t>
            </w:r>
          </w:p>
        </w:tc>
      </w:tr>
      <w:tr w:rsidR="00143162" w:rsidRPr="002E4110" w14:paraId="06DE87CA" w14:textId="77777777" w:rsidTr="001A7A7E">
        <w:tblPrEx>
          <w:tblLook w:val="0000" w:firstRow="0" w:lastRow="0" w:firstColumn="0" w:lastColumn="0" w:noHBand="0" w:noVBand="0"/>
        </w:tblPrEx>
        <w:trPr>
          <w:trHeight w:val="311"/>
        </w:trPr>
        <w:tc>
          <w:tcPr>
            <w:tcW w:w="3456" w:type="dxa"/>
          </w:tcPr>
          <w:p w14:paraId="35D9D1BA" w14:textId="77777777" w:rsidR="00143162" w:rsidRPr="002E4110" w:rsidRDefault="00143162" w:rsidP="001A7A7E">
            <w:pPr>
              <w:spacing w:line="360" w:lineRule="auto"/>
              <w:jc w:val="center"/>
              <w:rPr>
                <w:rFonts w:asciiTheme="majorHAnsi" w:eastAsia="Baoli SC" w:hAnsiTheme="majorHAnsi"/>
                <w:b/>
                <w:color w:val="000000" w:themeColor="text1"/>
              </w:rPr>
            </w:pPr>
            <w:r w:rsidRPr="002E4110">
              <w:rPr>
                <w:rFonts w:asciiTheme="majorHAnsi" w:eastAsia="Baoli SC" w:hAnsiTheme="majorHAnsi"/>
                <w:b/>
                <w:color w:val="000000" w:themeColor="text1"/>
              </w:rPr>
              <w:t xml:space="preserve">Formal Charge </w:t>
            </w:r>
          </w:p>
        </w:tc>
        <w:tc>
          <w:tcPr>
            <w:tcW w:w="3458" w:type="dxa"/>
          </w:tcPr>
          <w:p w14:paraId="004F8CF0" w14:textId="77777777" w:rsidR="00143162" w:rsidRPr="002E4110" w:rsidRDefault="00143162" w:rsidP="001A7A7E">
            <w:pPr>
              <w:spacing w:line="360" w:lineRule="auto"/>
              <w:jc w:val="center"/>
              <w:rPr>
                <w:rFonts w:asciiTheme="majorHAnsi" w:eastAsia="Baoli SC" w:hAnsiTheme="majorHAnsi"/>
                <w:color w:val="000000" w:themeColor="text1"/>
              </w:rPr>
            </w:pPr>
            <w:r w:rsidRPr="002E4110">
              <w:rPr>
                <w:rFonts w:asciiTheme="majorHAnsi" w:eastAsia="Baoli SC" w:hAnsiTheme="majorHAnsi"/>
                <w:color w:val="000000" w:themeColor="text1"/>
              </w:rPr>
              <w:t>0</w:t>
            </w:r>
          </w:p>
        </w:tc>
      </w:tr>
      <w:tr w:rsidR="00143162" w:rsidRPr="002E4110" w14:paraId="7B78EB27" w14:textId="77777777" w:rsidTr="001A7A7E">
        <w:tblPrEx>
          <w:tblLook w:val="0000" w:firstRow="0" w:lastRow="0" w:firstColumn="0" w:lastColumn="0" w:noHBand="0" w:noVBand="0"/>
        </w:tblPrEx>
        <w:trPr>
          <w:trHeight w:val="479"/>
        </w:trPr>
        <w:tc>
          <w:tcPr>
            <w:tcW w:w="3454" w:type="dxa"/>
          </w:tcPr>
          <w:p w14:paraId="220C177E" w14:textId="77777777" w:rsidR="00143162" w:rsidRPr="002E4110" w:rsidRDefault="00143162" w:rsidP="001A7A7E">
            <w:pPr>
              <w:spacing w:line="360" w:lineRule="auto"/>
              <w:jc w:val="center"/>
              <w:rPr>
                <w:rFonts w:asciiTheme="majorHAnsi" w:eastAsia="Baoli SC" w:hAnsiTheme="majorHAnsi"/>
                <w:b/>
                <w:color w:val="000000" w:themeColor="text1"/>
              </w:rPr>
            </w:pPr>
            <w:r w:rsidRPr="002E4110">
              <w:rPr>
                <w:rFonts w:asciiTheme="majorHAnsi" w:eastAsia="Baoli SC" w:hAnsiTheme="majorHAnsi"/>
                <w:b/>
                <w:color w:val="000000" w:themeColor="text1"/>
              </w:rPr>
              <w:t>Heavy atom count</w:t>
            </w:r>
          </w:p>
        </w:tc>
        <w:tc>
          <w:tcPr>
            <w:tcW w:w="3460" w:type="dxa"/>
          </w:tcPr>
          <w:p w14:paraId="44EE0D16" w14:textId="77777777" w:rsidR="00143162" w:rsidRPr="002E4110" w:rsidRDefault="00143162" w:rsidP="001A7A7E">
            <w:pPr>
              <w:spacing w:line="360" w:lineRule="auto"/>
              <w:jc w:val="center"/>
              <w:rPr>
                <w:rFonts w:asciiTheme="majorHAnsi" w:eastAsia="Baoli SC" w:hAnsiTheme="majorHAnsi"/>
                <w:color w:val="000000" w:themeColor="text1"/>
              </w:rPr>
            </w:pPr>
            <w:r w:rsidRPr="002E4110">
              <w:rPr>
                <w:rFonts w:asciiTheme="majorHAnsi" w:eastAsia="Baoli SC" w:hAnsiTheme="majorHAnsi"/>
                <w:color w:val="000000" w:themeColor="text1"/>
              </w:rPr>
              <w:t>27</w:t>
            </w:r>
          </w:p>
        </w:tc>
      </w:tr>
    </w:tbl>
    <w:p w14:paraId="5BB90149" w14:textId="77777777" w:rsidR="00143162" w:rsidRPr="002E4110" w:rsidRDefault="00143162" w:rsidP="00981FB7">
      <w:pPr>
        <w:spacing w:line="360" w:lineRule="auto"/>
        <w:rPr>
          <w:rFonts w:asciiTheme="majorHAnsi" w:hAnsiTheme="majorHAnsi" w:cs="Trebuchet MS"/>
          <w:color w:val="000000" w:themeColor="text1"/>
        </w:rPr>
      </w:pPr>
    </w:p>
    <w:p w14:paraId="4DD270BA" w14:textId="77777777" w:rsidR="00143162" w:rsidRPr="002E4110" w:rsidRDefault="00143162" w:rsidP="00981FB7">
      <w:pPr>
        <w:spacing w:line="360" w:lineRule="auto"/>
        <w:rPr>
          <w:rFonts w:asciiTheme="majorHAnsi" w:eastAsia="Baoli SC" w:hAnsiTheme="majorHAnsi"/>
          <w:color w:val="000000" w:themeColor="text1"/>
        </w:rPr>
      </w:pPr>
    </w:p>
    <w:p w14:paraId="1D3B612B" w14:textId="77777777" w:rsidR="00143162" w:rsidRPr="002E4110" w:rsidRDefault="00143162" w:rsidP="00981FB7">
      <w:pPr>
        <w:spacing w:line="360" w:lineRule="auto"/>
        <w:rPr>
          <w:rFonts w:asciiTheme="majorHAnsi" w:eastAsia="Baoli SC" w:hAnsiTheme="majorHAnsi"/>
          <w:color w:val="000000" w:themeColor="text1"/>
        </w:rPr>
      </w:pPr>
    </w:p>
    <w:p w14:paraId="0A0B810C" w14:textId="77777777" w:rsidR="00143162" w:rsidRPr="002E4110" w:rsidRDefault="00143162" w:rsidP="00981FB7">
      <w:pPr>
        <w:spacing w:line="360" w:lineRule="auto"/>
        <w:rPr>
          <w:rFonts w:asciiTheme="majorHAnsi" w:eastAsia="Baoli SC" w:hAnsiTheme="majorHAnsi"/>
          <w:color w:val="000000" w:themeColor="text1"/>
        </w:rPr>
      </w:pPr>
    </w:p>
    <w:p w14:paraId="68E23DBD" w14:textId="77777777" w:rsidR="00143162" w:rsidRPr="002E4110" w:rsidRDefault="00143162" w:rsidP="00981FB7">
      <w:pPr>
        <w:spacing w:line="360" w:lineRule="auto"/>
        <w:rPr>
          <w:rFonts w:asciiTheme="majorHAnsi" w:eastAsia="Baoli SC" w:hAnsiTheme="majorHAnsi"/>
          <w:color w:val="000000" w:themeColor="text1"/>
        </w:rPr>
      </w:pPr>
    </w:p>
    <w:p w14:paraId="4A675E31" w14:textId="77777777" w:rsidR="00143162" w:rsidRPr="002E4110" w:rsidRDefault="00143162" w:rsidP="00981FB7">
      <w:pPr>
        <w:spacing w:line="360" w:lineRule="auto"/>
        <w:rPr>
          <w:rFonts w:asciiTheme="majorHAnsi" w:eastAsia="Baoli SC" w:hAnsiTheme="majorHAnsi"/>
          <w:color w:val="000000" w:themeColor="text1"/>
        </w:rPr>
      </w:pPr>
    </w:p>
    <w:p w14:paraId="7A95522B" w14:textId="77777777" w:rsidR="00143162" w:rsidRPr="002E4110" w:rsidRDefault="00143162" w:rsidP="00981FB7">
      <w:pPr>
        <w:spacing w:line="360" w:lineRule="auto"/>
        <w:rPr>
          <w:rFonts w:asciiTheme="majorHAnsi" w:eastAsia="Baoli SC" w:hAnsiTheme="majorHAnsi"/>
          <w:color w:val="000000" w:themeColor="text1"/>
        </w:rPr>
      </w:pPr>
    </w:p>
    <w:p w14:paraId="4D7E29B1" w14:textId="77777777" w:rsidR="00143162" w:rsidRPr="002E4110" w:rsidRDefault="00143162" w:rsidP="00981FB7">
      <w:pPr>
        <w:spacing w:line="360" w:lineRule="auto"/>
        <w:rPr>
          <w:rFonts w:asciiTheme="majorHAnsi" w:eastAsia="Baoli SC" w:hAnsiTheme="majorHAnsi"/>
          <w:color w:val="000000" w:themeColor="text1"/>
        </w:rPr>
      </w:pPr>
    </w:p>
    <w:p w14:paraId="7C123EB1" w14:textId="77777777" w:rsidR="00143162" w:rsidRPr="002E4110" w:rsidRDefault="00143162" w:rsidP="00981FB7">
      <w:pPr>
        <w:spacing w:line="360" w:lineRule="auto"/>
        <w:rPr>
          <w:rFonts w:asciiTheme="majorHAnsi" w:eastAsia="Baoli SC" w:hAnsiTheme="majorHAnsi"/>
          <w:color w:val="000000" w:themeColor="text1"/>
        </w:rPr>
      </w:pPr>
    </w:p>
    <w:p w14:paraId="7B6CD78A" w14:textId="77777777" w:rsidR="00143162" w:rsidRPr="002E4110" w:rsidRDefault="00143162" w:rsidP="00981FB7">
      <w:pPr>
        <w:spacing w:line="360" w:lineRule="auto"/>
        <w:rPr>
          <w:rFonts w:asciiTheme="majorHAnsi" w:eastAsia="Baoli SC" w:hAnsiTheme="majorHAnsi"/>
          <w:b/>
          <w:color w:val="000000" w:themeColor="text1"/>
        </w:rPr>
      </w:pPr>
    </w:p>
    <w:p w14:paraId="2B4DEA89" w14:textId="649FF92C" w:rsidR="003C037F" w:rsidRPr="002E4110" w:rsidRDefault="00143162" w:rsidP="00981FB7">
      <w:pPr>
        <w:spacing w:line="360" w:lineRule="auto"/>
        <w:rPr>
          <w:rFonts w:asciiTheme="majorHAnsi" w:eastAsia="Baoli SC" w:hAnsiTheme="majorHAnsi"/>
          <w:color w:val="000000" w:themeColor="text1"/>
        </w:rPr>
      </w:pPr>
      <w:r w:rsidRPr="002E4110">
        <w:rPr>
          <w:rFonts w:ascii="Calibri Light" w:eastAsia="Baoli SC" w:hAnsi="Calibri Light"/>
          <w:b/>
          <w:noProof/>
        </w:rPr>
        <w:drawing>
          <wp:anchor distT="0" distB="0" distL="114300" distR="114300" simplePos="0" relativeHeight="251658240" behindDoc="0" locked="0" layoutInCell="1" allowOverlap="1" wp14:anchorId="6CDAEA64" wp14:editId="74F59FC4">
            <wp:simplePos x="0" y="0"/>
            <wp:positionH relativeFrom="column">
              <wp:posOffset>48895</wp:posOffset>
            </wp:positionH>
            <wp:positionV relativeFrom="paragraph">
              <wp:posOffset>304800</wp:posOffset>
            </wp:positionV>
            <wp:extent cx="1824355" cy="1297940"/>
            <wp:effectExtent l="0" t="0" r="4445" b="0"/>
            <wp:wrapTopAndBottom/>
            <wp:docPr id="2" name="Picture 2" descr="../Desktop/14949828753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Desktop/14949828753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4355" cy="1297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4110">
        <w:rPr>
          <w:rFonts w:asciiTheme="majorHAnsi" w:eastAsia="Baoli SC" w:hAnsiTheme="majorHAnsi"/>
          <w:b/>
          <w:color w:val="000000" w:themeColor="text1"/>
        </w:rPr>
        <w:t>Structure</w:t>
      </w:r>
      <w:r w:rsidRPr="002E4110">
        <w:rPr>
          <w:rFonts w:asciiTheme="majorHAnsi" w:eastAsia="Baoli SC" w:hAnsiTheme="majorHAnsi"/>
          <w:color w:val="000000" w:themeColor="text1"/>
        </w:rPr>
        <w:t>:</w:t>
      </w:r>
    </w:p>
    <w:p w14:paraId="362927FA" w14:textId="289E86A4" w:rsidR="00354C68" w:rsidRPr="002E4110" w:rsidRDefault="00354C68" w:rsidP="00981FB7">
      <w:pPr>
        <w:spacing w:line="360" w:lineRule="auto"/>
        <w:rPr>
          <w:rFonts w:ascii="Calibri Light" w:eastAsia="Baoli SC" w:hAnsi="Calibri Light"/>
        </w:rPr>
      </w:pPr>
    </w:p>
    <w:p w14:paraId="0DFF1CA4" w14:textId="77777777" w:rsidR="002E4110" w:rsidRDefault="002E4110" w:rsidP="00981FB7">
      <w:pPr>
        <w:spacing w:line="360" w:lineRule="auto"/>
        <w:rPr>
          <w:rFonts w:ascii="Calibri Light" w:eastAsia="Baoli SC" w:hAnsi="Calibri Light"/>
        </w:rPr>
      </w:pPr>
    </w:p>
    <w:p w14:paraId="2F58BC96" w14:textId="439FFADB" w:rsidR="002E4110" w:rsidRPr="00F47944" w:rsidRDefault="00F47944" w:rsidP="00981FB7">
      <w:pPr>
        <w:spacing w:line="360" w:lineRule="auto"/>
        <w:rPr>
          <w:rFonts w:ascii="Calibri Light" w:eastAsia="Baoli SC" w:hAnsi="Calibri Light"/>
          <w:b/>
        </w:rPr>
      </w:pPr>
      <w:r w:rsidRPr="00F47944">
        <w:rPr>
          <w:rFonts w:ascii="Calibri Light" w:eastAsia="Baoli SC" w:hAnsi="Calibri Light"/>
          <w:b/>
        </w:rPr>
        <w:lastRenderedPageBreak/>
        <w:t>Reference</w:t>
      </w:r>
      <w:r>
        <w:rPr>
          <w:rFonts w:ascii="Calibri Light" w:eastAsia="Baoli SC" w:hAnsi="Calibri Light"/>
          <w:b/>
        </w:rPr>
        <w:t>s:</w:t>
      </w:r>
    </w:p>
    <w:p w14:paraId="21489E66" w14:textId="0FC2286B" w:rsidR="00AE4102" w:rsidRPr="00AE4102" w:rsidRDefault="00AE4102" w:rsidP="00981FB7">
      <w:pPr>
        <w:spacing w:line="360" w:lineRule="auto"/>
        <w:rPr>
          <w:rFonts w:asciiTheme="majorHAnsi" w:hAnsiTheme="majorHAnsi" w:cs="OpenSans-Semibold"/>
          <w:bCs/>
          <w:color w:val="262626"/>
        </w:rPr>
      </w:pPr>
      <w:r w:rsidRPr="00AE4102">
        <w:rPr>
          <w:rFonts w:asciiTheme="majorHAnsi" w:hAnsiTheme="majorHAnsi" w:cs="OpenSans-Semibold"/>
          <w:bCs/>
          <w:color w:val="262626"/>
        </w:rPr>
        <w:t>1.</w:t>
      </w:r>
      <w:r w:rsidRPr="00AE4102">
        <w:rPr>
          <w:rFonts w:asciiTheme="majorHAnsi" w:hAnsiTheme="majorHAnsi" w:cs="OpenSans-Semibold"/>
          <w:bCs/>
          <w:color w:val="262626"/>
        </w:rPr>
        <w:t xml:space="preserve">Ranabir, S., &amp; </w:t>
      </w:r>
      <w:proofErr w:type="spellStart"/>
      <w:r w:rsidRPr="00AE4102">
        <w:rPr>
          <w:rFonts w:asciiTheme="majorHAnsi" w:hAnsiTheme="majorHAnsi" w:cs="OpenSans-Semibold"/>
          <w:bCs/>
          <w:color w:val="262626"/>
        </w:rPr>
        <w:t>Reetu</w:t>
      </w:r>
      <w:proofErr w:type="spellEnd"/>
      <w:r w:rsidRPr="00AE4102">
        <w:rPr>
          <w:rFonts w:asciiTheme="majorHAnsi" w:hAnsiTheme="majorHAnsi" w:cs="OpenSans-Semibold"/>
          <w:bCs/>
          <w:color w:val="262626"/>
        </w:rPr>
        <w:t xml:space="preserve">, K. (2011). Stress and hormones. Retrieved May 21, 2017, from </w:t>
      </w:r>
      <w:r w:rsidRPr="00AE4102">
        <w:rPr>
          <w:rFonts w:asciiTheme="majorHAnsi" w:hAnsiTheme="majorHAnsi" w:cs="OpenSans-Semibold"/>
          <w:bCs/>
          <w:color w:val="262626"/>
        </w:rPr>
        <w:t>https://www.ncbi.nlm.nih.gov/pmc/articles/PMC3079864/</w:t>
      </w:r>
    </w:p>
    <w:p w14:paraId="748530A8" w14:textId="5AEAFC24" w:rsidR="00AE4102" w:rsidRPr="00AE4102" w:rsidRDefault="00AE4102" w:rsidP="00981FB7">
      <w:pPr>
        <w:spacing w:line="360" w:lineRule="auto"/>
        <w:rPr>
          <w:rFonts w:asciiTheme="majorHAnsi" w:hAnsiTheme="majorHAnsi" w:cs="OpenSans-Semibold"/>
          <w:bCs/>
          <w:color w:val="262626"/>
        </w:rPr>
      </w:pPr>
      <w:r w:rsidRPr="00AE4102">
        <w:rPr>
          <w:rFonts w:asciiTheme="majorHAnsi" w:hAnsiTheme="majorHAnsi" w:cs="OpenSans-Semibold"/>
          <w:bCs/>
          <w:color w:val="262626"/>
        </w:rPr>
        <w:t>2.</w:t>
      </w:r>
      <w:r w:rsidRPr="00AE4102">
        <w:rPr>
          <w:rFonts w:asciiTheme="majorHAnsi" w:hAnsiTheme="majorHAnsi" w:cs="OpenSans-Semibold"/>
          <w:bCs/>
          <w:color w:val="262626"/>
        </w:rPr>
        <w:t>Cortisol. (</w:t>
      </w:r>
      <w:proofErr w:type="spellStart"/>
      <w:r w:rsidRPr="00AE4102">
        <w:rPr>
          <w:rFonts w:asciiTheme="majorHAnsi" w:hAnsiTheme="majorHAnsi" w:cs="OpenSans-Semibold"/>
          <w:bCs/>
          <w:color w:val="262626"/>
        </w:rPr>
        <w:t>n.d.</w:t>
      </w:r>
      <w:proofErr w:type="spellEnd"/>
      <w:r w:rsidRPr="00AE4102">
        <w:rPr>
          <w:rFonts w:asciiTheme="majorHAnsi" w:hAnsiTheme="majorHAnsi" w:cs="OpenSans-Semibold"/>
          <w:bCs/>
          <w:color w:val="262626"/>
        </w:rPr>
        <w:t xml:space="preserve">). Retrieved May 21, 2017, from </w:t>
      </w:r>
      <w:r w:rsidRPr="00AE4102">
        <w:rPr>
          <w:rFonts w:asciiTheme="majorHAnsi" w:hAnsiTheme="majorHAnsi" w:cs="OpenSans-Semibold"/>
          <w:bCs/>
          <w:color w:val="262626"/>
        </w:rPr>
        <w:t>http://www.yourhormones.info/Hormones/Cortisol.aspx</w:t>
      </w:r>
    </w:p>
    <w:p w14:paraId="32A95CA9" w14:textId="45CDEEA0" w:rsidR="00AE4102" w:rsidRPr="00AE4102" w:rsidRDefault="00AE4102" w:rsidP="00981FB7">
      <w:pPr>
        <w:spacing w:line="360" w:lineRule="auto"/>
        <w:rPr>
          <w:rFonts w:asciiTheme="majorHAnsi" w:hAnsiTheme="majorHAnsi" w:cs="OpenSans-Semibold"/>
          <w:bCs/>
          <w:color w:val="262626"/>
        </w:rPr>
      </w:pPr>
      <w:r w:rsidRPr="00AE4102">
        <w:rPr>
          <w:rFonts w:asciiTheme="majorHAnsi" w:hAnsiTheme="majorHAnsi" w:cs="OpenSans-Semibold"/>
          <w:bCs/>
          <w:color w:val="262626"/>
        </w:rPr>
        <w:t>3.</w:t>
      </w:r>
      <w:r w:rsidRPr="00AE4102">
        <w:rPr>
          <w:rFonts w:asciiTheme="majorHAnsi" w:hAnsiTheme="majorHAnsi" w:cs="OpenSans-Semibold"/>
          <w:bCs/>
          <w:color w:val="262626"/>
        </w:rPr>
        <w:t>What is Cortisol. (</w:t>
      </w:r>
      <w:proofErr w:type="spellStart"/>
      <w:r w:rsidRPr="00AE4102">
        <w:rPr>
          <w:rFonts w:asciiTheme="majorHAnsi" w:hAnsiTheme="majorHAnsi" w:cs="OpenSans-Semibold"/>
          <w:bCs/>
          <w:color w:val="262626"/>
        </w:rPr>
        <w:t>n.d.</w:t>
      </w:r>
      <w:proofErr w:type="spellEnd"/>
      <w:r w:rsidRPr="00AE4102">
        <w:rPr>
          <w:rFonts w:asciiTheme="majorHAnsi" w:hAnsiTheme="majorHAnsi" w:cs="OpenSans-Semibold"/>
          <w:bCs/>
          <w:color w:val="262626"/>
        </w:rPr>
        <w:t xml:space="preserve">). Retrieved May 21, 2017, from </w:t>
      </w:r>
      <w:r w:rsidRPr="00AE4102">
        <w:rPr>
          <w:rFonts w:asciiTheme="majorHAnsi" w:hAnsiTheme="majorHAnsi" w:cs="OpenSans-Semibold"/>
          <w:bCs/>
          <w:color w:val="262626"/>
        </w:rPr>
        <w:t>http://www.hormone.org/hormones-and-health/what-do-hormones-do/cortisol</w:t>
      </w:r>
    </w:p>
    <w:p w14:paraId="40B8055B" w14:textId="0AFCD04F" w:rsidR="00AE4102" w:rsidRPr="00AE4102" w:rsidRDefault="00AE4102" w:rsidP="00981FB7">
      <w:pPr>
        <w:spacing w:line="360" w:lineRule="auto"/>
        <w:rPr>
          <w:rFonts w:asciiTheme="majorHAnsi" w:eastAsia="Baoli SC" w:hAnsiTheme="majorHAnsi"/>
        </w:rPr>
      </w:pPr>
      <w:r w:rsidRPr="00AE4102">
        <w:rPr>
          <w:rFonts w:asciiTheme="majorHAnsi" w:hAnsiTheme="majorHAnsi" w:cs="OpenSans-Semibold"/>
          <w:bCs/>
          <w:color w:val="262626"/>
        </w:rPr>
        <w:t>4.</w:t>
      </w:r>
      <w:r w:rsidRPr="00AE4102">
        <w:rPr>
          <w:rFonts w:asciiTheme="majorHAnsi" w:hAnsiTheme="majorHAnsi" w:cs="OpenSans-Semibold"/>
          <w:bCs/>
          <w:color w:val="262626"/>
        </w:rPr>
        <w:t>Hydrocortisone. (</w:t>
      </w:r>
      <w:proofErr w:type="spellStart"/>
      <w:r w:rsidRPr="00AE4102">
        <w:rPr>
          <w:rFonts w:asciiTheme="majorHAnsi" w:hAnsiTheme="majorHAnsi" w:cs="OpenSans-Semibold"/>
          <w:bCs/>
          <w:color w:val="262626"/>
        </w:rPr>
        <w:t>n.d.</w:t>
      </w:r>
      <w:proofErr w:type="spellEnd"/>
      <w:r w:rsidRPr="00AE4102">
        <w:rPr>
          <w:rFonts w:asciiTheme="majorHAnsi" w:hAnsiTheme="majorHAnsi" w:cs="OpenSans-Semibold"/>
          <w:bCs/>
          <w:color w:val="262626"/>
        </w:rPr>
        <w:t>). Retrieved May 21, 2017, from https://pubchem.ncbi.nlm.nih.gov/compound/hydrocortisone#section=Top</w:t>
      </w:r>
    </w:p>
    <w:p w14:paraId="0EFA6B90" w14:textId="77777777" w:rsidR="002E4110" w:rsidRPr="002E4110" w:rsidRDefault="002E4110" w:rsidP="00981FB7">
      <w:pPr>
        <w:spacing w:line="360" w:lineRule="auto"/>
        <w:rPr>
          <w:rFonts w:ascii="Calibri Light" w:eastAsia="Baoli SC" w:hAnsi="Calibri Light"/>
        </w:rPr>
      </w:pPr>
    </w:p>
    <w:p w14:paraId="63EF7D28" w14:textId="7A479D7B" w:rsidR="00354C68" w:rsidRDefault="002E4110" w:rsidP="00981FB7">
      <w:pPr>
        <w:spacing w:line="360" w:lineRule="auto"/>
        <w:rPr>
          <w:rFonts w:ascii="Calibri Light" w:eastAsia="Baoli SC" w:hAnsi="Calibri Light"/>
        </w:rPr>
      </w:pPr>
      <w:r>
        <w:rPr>
          <w:rFonts w:ascii="Calibri Light" w:eastAsia="Baoli SC" w:hAnsi="Calibri Light"/>
        </w:rPr>
        <w:t xml:space="preserve"> </w:t>
      </w:r>
    </w:p>
    <w:p w14:paraId="75A1517A" w14:textId="713DE083" w:rsidR="00354C68" w:rsidRDefault="00354C68" w:rsidP="00981FB7">
      <w:pPr>
        <w:spacing w:line="360" w:lineRule="auto"/>
        <w:rPr>
          <w:rFonts w:ascii="Calibri Light" w:eastAsia="Baoli SC" w:hAnsi="Calibri Light"/>
        </w:rPr>
      </w:pPr>
    </w:p>
    <w:p w14:paraId="48BFAF61" w14:textId="29F98942" w:rsidR="00354C68" w:rsidRDefault="00354C68" w:rsidP="00981FB7">
      <w:pPr>
        <w:spacing w:line="360" w:lineRule="auto"/>
        <w:rPr>
          <w:rFonts w:ascii="Calibri Light" w:eastAsia="Baoli SC" w:hAnsi="Calibri Light"/>
        </w:rPr>
      </w:pPr>
    </w:p>
    <w:p w14:paraId="7CB7F207" w14:textId="3790A065" w:rsidR="00354C68" w:rsidRDefault="00354C68" w:rsidP="00981FB7">
      <w:pPr>
        <w:spacing w:line="360" w:lineRule="auto"/>
        <w:rPr>
          <w:rFonts w:ascii="Calibri Light" w:eastAsia="Baoli SC" w:hAnsi="Calibri Light"/>
        </w:rPr>
      </w:pPr>
    </w:p>
    <w:p w14:paraId="672B54EC" w14:textId="363B7B1F" w:rsidR="00981FB7" w:rsidRPr="00981FB7" w:rsidRDefault="009D5CC3" w:rsidP="00981FB7">
      <w:pPr>
        <w:spacing w:line="360" w:lineRule="auto"/>
        <w:rPr>
          <w:rFonts w:ascii="Calibri Light" w:eastAsia="Baoli SC" w:hAnsi="Calibri Light"/>
        </w:rPr>
      </w:pPr>
      <w:r>
        <w:rPr>
          <w:rFonts w:ascii="Calibri Light" w:eastAsia="Baoli SC" w:hAnsi="Calibri Light"/>
        </w:rPr>
        <w:t>.</w:t>
      </w:r>
    </w:p>
    <w:sectPr w:rsidR="00981FB7" w:rsidRPr="00981FB7" w:rsidSect="00C870A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PilGi">
    <w:panose1 w:val="00000000000000000000"/>
    <w:charset w:val="81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Baoli SC">
    <w:panose1 w:val="00000000000000000000"/>
    <w:charset w:val="86"/>
    <w:family w:val="roman"/>
    <w:notTrueType/>
    <w:pitch w:val="default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OpenSans-Semi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7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FB7"/>
    <w:rsid w:val="0011559A"/>
    <w:rsid w:val="00143162"/>
    <w:rsid w:val="00147232"/>
    <w:rsid w:val="001F1FE1"/>
    <w:rsid w:val="002E4110"/>
    <w:rsid w:val="00354C68"/>
    <w:rsid w:val="003C037F"/>
    <w:rsid w:val="007E6579"/>
    <w:rsid w:val="00981FB7"/>
    <w:rsid w:val="009D5CC3"/>
    <w:rsid w:val="00AB28C3"/>
    <w:rsid w:val="00AE4102"/>
    <w:rsid w:val="00B6772D"/>
    <w:rsid w:val="00C058B6"/>
    <w:rsid w:val="00C870AA"/>
    <w:rsid w:val="00F47944"/>
    <w:rsid w:val="00FA7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69CB6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81FB7"/>
    <w:rPr>
      <w:color w:val="808080"/>
    </w:rPr>
  </w:style>
  <w:style w:type="table" w:styleId="TableGrid">
    <w:name w:val="Table Grid"/>
    <w:basedOn w:val="TableNormal"/>
    <w:uiPriority w:val="39"/>
    <w:rsid w:val="00354C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E41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yourhormones.info/glossary/metabolism.aspx" TargetMode="Externa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236</Words>
  <Characters>1349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(34779) Karn Manasuersiri</dc:creator>
  <cp:keywords/>
  <dc:description/>
  <cp:lastModifiedBy>(34779) Karn Manasuersiri</cp:lastModifiedBy>
  <cp:revision>4</cp:revision>
  <dcterms:created xsi:type="dcterms:W3CDTF">2017-05-16T01:02:00Z</dcterms:created>
  <dcterms:modified xsi:type="dcterms:W3CDTF">2017-05-22T01:35:00Z</dcterms:modified>
</cp:coreProperties>
</file>